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3600"/>
        <w:gridCol w:w="4048"/>
        <w:gridCol w:w="3332"/>
      </w:tblGrid>
      <w:tr w:rsidR="00E76684" w:rsidRPr="00B14181" w:rsidTr="00455102">
        <w:trPr>
          <w:trHeight w:val="629"/>
        </w:trPr>
        <w:tc>
          <w:tcPr>
            <w:tcW w:w="3600" w:type="dxa"/>
          </w:tcPr>
          <w:p w:rsidR="00E76684" w:rsidRPr="00B14181" w:rsidRDefault="009848D3" w:rsidP="00455102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softHyphen/>
            </w:r>
            <w:r>
              <w:rPr>
                <w:rFonts w:asciiTheme="minorBidi" w:hAnsiTheme="minorBidi" w:cs="B Koodak"/>
                <w:sz w:val="16"/>
                <w:szCs w:val="16"/>
              </w:rPr>
              <w:softHyphen/>
            </w:r>
            <w:r>
              <w:rPr>
                <w:rFonts w:asciiTheme="minorBidi" w:hAnsiTheme="minorBidi" w:cs="B Koodak"/>
                <w:sz w:val="16"/>
                <w:szCs w:val="16"/>
              </w:rPr>
              <w:softHyphen/>
            </w:r>
            <w:r>
              <w:rPr>
                <w:rFonts w:asciiTheme="minorBidi" w:hAnsiTheme="minorBidi" w:cs="B Koodak"/>
                <w:sz w:val="16"/>
                <w:szCs w:val="16"/>
              </w:rPr>
              <w:softHyphen/>
            </w:r>
            <w:r w:rsidR="00E76684"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="00E76684"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="00E76684"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="00E76684"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="00E76684"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E76684" w:rsidRPr="00B14181" w:rsidRDefault="00E76684" w:rsidP="00455102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4048" w:type="dxa"/>
          </w:tcPr>
          <w:p w:rsidR="00E76684" w:rsidRPr="00B14181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3332" w:type="dxa"/>
          </w:tcPr>
          <w:p w:rsidR="00E76684" w:rsidRPr="00B14181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E76684" w:rsidRPr="00B14181" w:rsidRDefault="00E76684" w:rsidP="00455102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E76684" w:rsidRPr="00B14181" w:rsidTr="00455102">
        <w:tc>
          <w:tcPr>
            <w:tcW w:w="3600" w:type="dxa"/>
          </w:tcPr>
          <w:p w:rsidR="00E76684" w:rsidRPr="00B14181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4048" w:type="dxa"/>
          </w:tcPr>
          <w:p w:rsidR="00E76684" w:rsidRPr="00B14181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3332" w:type="dxa"/>
          </w:tcPr>
          <w:p w:rsidR="00E76684" w:rsidRPr="00B14181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E76684" w:rsidRPr="00B14181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</w:tbl>
    <w:p w:rsidR="007273AD" w:rsidRDefault="007273AD" w:rsidP="00AE2B41">
      <w:pPr>
        <w:rPr>
          <w:rFonts w:asciiTheme="minorBidi" w:hAnsiTheme="minorBidi" w:cs="B Koodak"/>
          <w:sz w:val="16"/>
          <w:szCs w:val="16"/>
          <w:rtl/>
          <w:lang w:bidi="fa-IR"/>
        </w:rPr>
      </w:pPr>
      <w:r>
        <w:rPr>
          <w:rFonts w:asciiTheme="minorBidi" w:hAnsiTheme="minorBidi" w:cs="B Koodak"/>
          <w:sz w:val="16"/>
          <w:szCs w:val="16"/>
        </w:rPr>
        <w:t xml:space="preserve">         </w:t>
      </w:r>
    </w:p>
    <w:p w:rsidR="00E76684" w:rsidRPr="00B14181" w:rsidRDefault="00E76684" w:rsidP="00E76684">
      <w:pPr>
        <w:bidi/>
        <w:jc w:val="center"/>
        <w:rPr>
          <w:rFonts w:asciiTheme="minorBidi" w:hAnsiTheme="minorBidi" w:cs="B Koodak"/>
          <w:sz w:val="16"/>
          <w:szCs w:val="16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1091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37"/>
        <w:gridCol w:w="718"/>
        <w:gridCol w:w="1974"/>
        <w:gridCol w:w="988"/>
        <w:gridCol w:w="603"/>
        <w:gridCol w:w="567"/>
        <w:gridCol w:w="709"/>
        <w:gridCol w:w="708"/>
        <w:gridCol w:w="709"/>
        <w:gridCol w:w="709"/>
        <w:gridCol w:w="567"/>
        <w:gridCol w:w="567"/>
        <w:gridCol w:w="496"/>
        <w:gridCol w:w="496"/>
        <w:gridCol w:w="568"/>
      </w:tblGrid>
      <w:tr w:rsidR="00AE2B41" w:rsidRPr="00B14181" w:rsidTr="009848D3">
        <w:trPr>
          <w:cantSplit/>
          <w:trHeight w:val="1134"/>
        </w:trPr>
        <w:tc>
          <w:tcPr>
            <w:tcW w:w="53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718" w:type="dxa"/>
          </w:tcPr>
          <w:p w:rsidR="00AE2B41" w:rsidRPr="00B14181" w:rsidRDefault="00AE2B41" w:rsidP="0045510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74" w:type="dxa"/>
          </w:tcPr>
          <w:p w:rsidR="00AE2B41" w:rsidRDefault="00AE2B41" w:rsidP="0045510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88" w:type="dxa"/>
          </w:tcPr>
          <w:p w:rsidR="00AE2B41" w:rsidRPr="00B14181" w:rsidRDefault="00AE2B41" w:rsidP="0045510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textDirection w:val="btLr"/>
          </w:tcPr>
          <w:p w:rsidR="00AE2B41" w:rsidRPr="00B14181" w:rsidRDefault="009848D3" w:rsidP="009848D3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ضریب </w:t>
            </w:r>
            <w:r w:rsidR="00AE2B41">
              <w:rPr>
                <w:rFonts w:asciiTheme="minorBidi" w:hAnsiTheme="minorBidi" w:cs="B Koodak" w:hint="cs"/>
                <w:sz w:val="16"/>
                <w:szCs w:val="16"/>
                <w:rtl/>
              </w:rPr>
              <w:t>شکست دیسپرسانت</w:t>
            </w:r>
          </w:p>
        </w:tc>
        <w:tc>
          <w:tcPr>
            <w:tcW w:w="567" w:type="dxa"/>
            <w:textDirection w:val="btLr"/>
          </w:tcPr>
          <w:p w:rsidR="00AE2B41" w:rsidRPr="00B14181" w:rsidRDefault="00AE2B41" w:rsidP="00A87BF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09" w:type="dxa"/>
            <w:textDirection w:val="btLr"/>
          </w:tcPr>
          <w:p w:rsidR="00AE2B41" w:rsidRPr="00B14181" w:rsidRDefault="00AE2B41" w:rsidP="00A87BF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>
              <w:rPr>
                <w:rFonts w:asciiTheme="minorBidi" w:hAnsiTheme="minorBidi" w:cs="B Koodak"/>
                <w:sz w:val="16"/>
                <w:szCs w:val="16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08" w:type="dxa"/>
            <w:textDirection w:val="btLr"/>
          </w:tcPr>
          <w:p w:rsidR="00AE2B41" w:rsidRPr="00B14181" w:rsidRDefault="00AE2B41" w:rsidP="00A87BF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proofErr w:type="spellStart"/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Cp</w:t>
            </w:r>
            <w:proofErr w:type="spellEnd"/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(nm)</w:t>
            </w:r>
          </w:p>
        </w:tc>
        <w:tc>
          <w:tcPr>
            <w:tcW w:w="709" w:type="dxa"/>
            <w:textDirection w:val="btLr"/>
          </w:tcPr>
          <w:p w:rsidR="00AE2B41" w:rsidRPr="00B14181" w:rsidRDefault="00AE2B41" w:rsidP="00A87BF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(g/l)</w:t>
            </w:r>
          </w:p>
        </w:tc>
        <w:tc>
          <w:tcPr>
            <w:tcW w:w="567" w:type="dxa"/>
            <w:textDirection w:val="btLr"/>
          </w:tcPr>
          <w:p w:rsidR="00AE2B41" w:rsidRPr="00B14181" w:rsidRDefault="00AE2B41" w:rsidP="009848D3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رنگ</w:t>
            </w:r>
          </w:p>
        </w:tc>
        <w:tc>
          <w:tcPr>
            <w:tcW w:w="567" w:type="dxa"/>
            <w:textDirection w:val="btLr"/>
          </w:tcPr>
          <w:p w:rsidR="00AE2B41" w:rsidRPr="00B14181" w:rsidRDefault="00AE2B41" w:rsidP="00AE2B4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حالت فیزیکی</w:t>
            </w:r>
          </w:p>
        </w:tc>
        <w:tc>
          <w:tcPr>
            <w:tcW w:w="496" w:type="dxa"/>
            <w:textDirection w:val="btLr"/>
          </w:tcPr>
          <w:p w:rsidR="00AE2B41" w:rsidRPr="00B14181" w:rsidRDefault="00AE2B41" w:rsidP="00A87BF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 xml:space="preserve">Zeta </w:t>
            </w:r>
            <w:proofErr w:type="spellStart"/>
            <w:r>
              <w:rPr>
                <w:rFonts w:asciiTheme="minorBidi" w:hAnsiTheme="minorBidi" w:cs="B Koodak"/>
                <w:sz w:val="16"/>
                <w:szCs w:val="16"/>
              </w:rPr>
              <w:t>Potentia</w:t>
            </w:r>
            <w:proofErr w:type="spellEnd"/>
          </w:p>
        </w:tc>
        <w:tc>
          <w:tcPr>
            <w:tcW w:w="496" w:type="dxa"/>
            <w:textDirection w:val="btLr"/>
          </w:tcPr>
          <w:p w:rsidR="00AE2B41" w:rsidRPr="00B14181" w:rsidRDefault="00AE2B41" w:rsidP="00A87BF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 xml:space="preserve">DLS   </w:t>
            </w:r>
          </w:p>
        </w:tc>
        <w:tc>
          <w:tcPr>
            <w:tcW w:w="568" w:type="dxa"/>
            <w:textDirection w:val="btLr"/>
          </w:tcPr>
          <w:p w:rsidR="00AE2B41" w:rsidRPr="00B14181" w:rsidRDefault="00AE2B41" w:rsidP="00AE2B4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آماده سازی با روش فیلتراسیون</w:t>
            </w:r>
          </w:p>
        </w:tc>
      </w:tr>
      <w:tr w:rsidR="00AE2B41" w:rsidRPr="00B14181" w:rsidTr="008221FC">
        <w:trPr>
          <w:trHeight w:val="227"/>
        </w:trPr>
        <w:tc>
          <w:tcPr>
            <w:tcW w:w="537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71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74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03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2B41" w:rsidRPr="00B14181" w:rsidTr="00405A4B">
        <w:trPr>
          <w:trHeight w:val="239"/>
        </w:trPr>
        <w:tc>
          <w:tcPr>
            <w:tcW w:w="537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71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74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03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2B41" w:rsidRPr="00B14181" w:rsidTr="00700D16">
        <w:trPr>
          <w:trHeight w:val="227"/>
        </w:trPr>
        <w:tc>
          <w:tcPr>
            <w:tcW w:w="537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71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74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03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2B41" w:rsidRPr="00B14181" w:rsidTr="00D74D15">
        <w:trPr>
          <w:trHeight w:val="227"/>
        </w:trPr>
        <w:tc>
          <w:tcPr>
            <w:tcW w:w="537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71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74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03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496" w:type="dxa"/>
          </w:tcPr>
          <w:p w:rsidR="00AE2B41" w:rsidRPr="00B14181" w:rsidRDefault="00AE2B41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AE2B41" w:rsidRPr="00B14181" w:rsidRDefault="00AE2B41" w:rsidP="0045510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76684" w:rsidTr="00A87BF2">
        <w:tblPrEx>
          <w:tblLook w:val="0000" w:firstRow="0" w:lastRow="0" w:firstColumn="0" w:lastColumn="0" w:noHBand="0" w:noVBand="0"/>
        </w:tblPrEx>
        <w:trPr>
          <w:trHeight w:val="5752"/>
        </w:trPr>
        <w:tc>
          <w:tcPr>
            <w:tcW w:w="10916" w:type="dxa"/>
            <w:gridSpan w:val="15"/>
          </w:tcPr>
          <w:p w:rsidR="00E76684" w:rsidRPr="00F10348" w:rsidRDefault="00E76684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E76684" w:rsidRPr="00F10348" w:rsidRDefault="00E76684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شرایط ایمنی خاص (تشعشع ، اشتعال و موارد بیماری زا ) درصورت وجود در قسمت توضیحات ذکر گردد .</w:t>
            </w:r>
          </w:p>
          <w:p w:rsidR="00B0750E" w:rsidRPr="00F10348" w:rsidRDefault="00C13924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.بیم گسترتابان درصورت لزوم مجاز به استفاده از پیمانکار فرعی برای خدمات آنالیزی خود می باشد .</w:t>
            </w:r>
          </w:p>
          <w:p w:rsidR="00F10348" w:rsidRDefault="00B0750E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ها حداکثر یکماه پس از انجام آنالیز در آزمایشگاه نگهداری می شود .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 w:rsidR="00AE2B41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 هزینه آماده</w:t>
            </w:r>
            <w:r w:rsidR="00AE2B41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میگردد. 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به ازای درخواست آماده</w:t>
            </w:r>
            <w:r w:rsidR="00777099"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نمونه، یک سری نتایج آزمون به پوشه نتایج مشتری اضافه میشود. 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نمونه</w:t>
            </w:r>
            <w:r w:rsidR="00AE2B41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دیسپرسانت آنها به غیر از آب مقطر و اتانول است، تهیه دیسپرسانت برای رقیق</w:t>
            </w:r>
            <w:r w:rsidR="00777099"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 به عهده متقاضی میباشد. 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در صورتی که پارامترهای خواسته شده از متقاضی در فرم قید نگردد. داده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نمیتواند اعتراضی نسبت به آنها داشته باشد. 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متقاضی متعهد میگردد که نمونه رادیواکتیو و انفجاری نمی باشد. 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</w:p>
          <w:p w:rsidR="00F10348" w:rsidRPr="00F10348" w:rsidRDefault="00F10348" w:rsidP="00F1034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در آزمونهایی که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خاصی در آزمایشگاه روی نمونه انجام میگیرد مثل رقیقسازی و یا فیلتراسیون،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2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سری نتایج آزمون به متقاضی ارائه م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یشود که یکی مربوط به قبل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ا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ز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و یکی نیز مربوط به بعد از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است. این کار برای این موضوع انجام می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شود تا متقاضی با مقایسه بین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2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نتیجه بتواند تاثیرات آمادهسازی را مشاهده نماید. </w:t>
            </w:r>
          </w:p>
          <w:p w:rsidR="00F10348" w:rsidRPr="00F10348" w:rsidRDefault="00F10348" w:rsidP="00F1034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 ها پس از انجام آنالیز حداکثر به مدت یکماه در آزمایشگاه نگهداری می شود و پس از این مدت آزمایشگاه مسئولیتی برای نگهداری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و پیگیری نتایج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آنها ندارد. </w:t>
            </w:r>
          </w:p>
          <w:p w:rsidR="00C13924" w:rsidRPr="00C13924" w:rsidRDefault="00C13924" w:rsidP="00F10348">
            <w:pPr>
              <w:pStyle w:val="ListParagraph"/>
              <w:bidi/>
              <w:spacing w:after="200" w:line="276" w:lineRule="auto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24"/>
                <w:szCs w:val="24"/>
                <w:rtl/>
                <w:lang w:bidi="fa-IR"/>
              </w:rPr>
              <w:t>توضیحات بیشتر در صورت لزوم :</w:t>
            </w:r>
          </w:p>
        </w:tc>
      </w:tr>
    </w:tbl>
    <w:p w:rsidR="00E76684" w:rsidRDefault="00E76684" w:rsidP="00E76684">
      <w:pPr>
        <w:bidi/>
        <w:jc w:val="right"/>
        <w:rPr>
          <w:rFonts w:asciiTheme="minorBidi" w:hAnsiTheme="minorBidi" w:cs="B Koodak"/>
          <w:sz w:val="16"/>
          <w:szCs w:val="16"/>
          <w:lang w:bidi="fa-IR"/>
        </w:rPr>
      </w:pPr>
      <w:r>
        <w:rPr>
          <w:rFonts w:asciiTheme="minorBidi" w:hAnsiTheme="minorBidi" w:cs="B Koodak" w:hint="cs"/>
          <w:sz w:val="16"/>
          <w:szCs w:val="16"/>
          <w:rtl/>
          <w:lang w:bidi="fa-IR"/>
        </w:rPr>
        <w:t>امضاءمتقاضی</w:t>
      </w:r>
    </w:p>
    <w:tbl>
      <w:tblPr>
        <w:tblStyle w:val="TableGrid"/>
        <w:bidiVisual/>
        <w:tblW w:w="10935" w:type="dxa"/>
        <w:tblInd w:w="-597" w:type="dxa"/>
        <w:tblLook w:val="04A0" w:firstRow="1" w:lastRow="0" w:firstColumn="1" w:lastColumn="0" w:noHBand="0" w:noVBand="1"/>
      </w:tblPr>
      <w:tblGrid>
        <w:gridCol w:w="2415"/>
        <w:gridCol w:w="1160"/>
        <w:gridCol w:w="1226"/>
        <w:gridCol w:w="1823"/>
        <w:gridCol w:w="4311"/>
      </w:tblGrid>
      <w:tr w:rsidR="00E76684" w:rsidTr="00903E5B">
        <w:trPr>
          <w:trHeight w:val="515"/>
        </w:trPr>
        <w:tc>
          <w:tcPr>
            <w:tcW w:w="2415" w:type="dxa"/>
          </w:tcPr>
          <w:p w:rsidR="00E76684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  <w:p w:rsidR="00C13924" w:rsidRPr="0041121B" w:rsidRDefault="00C13924" w:rsidP="00C1392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0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26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23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4311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E76684" w:rsidTr="00903E5B">
        <w:trPr>
          <w:trHeight w:val="586"/>
        </w:trPr>
        <w:tc>
          <w:tcPr>
            <w:tcW w:w="2415" w:type="dxa"/>
          </w:tcPr>
          <w:p w:rsidR="00E76684" w:rsidRPr="0041121B" w:rsidRDefault="00903E5B" w:rsidP="00A028F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41121B">
              <w:rPr>
                <w:rFonts w:asciiTheme="minorBidi" w:hAnsiTheme="minorBidi" w:cs="B Koodak"/>
                <w:sz w:val="16"/>
                <w:szCs w:val="16"/>
                <w:lang w:bidi="fa-IR"/>
              </w:rPr>
              <w:t>P</w:t>
            </w:r>
            <w:r w:rsidR="00E76684" w:rsidRPr="0041121B">
              <w:rPr>
                <w:rFonts w:asciiTheme="minorBidi" w:hAnsiTheme="minorBidi" w:cs="B Koodak"/>
                <w:sz w:val="16"/>
                <w:szCs w:val="16"/>
                <w:lang w:bidi="fa-IR"/>
              </w:rPr>
              <w:t>os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="00A028F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E76684"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="00A028F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E76684"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60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6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3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311" w:type="dxa"/>
          </w:tcPr>
          <w:p w:rsidR="00E76684" w:rsidRPr="0041121B" w:rsidRDefault="00E76684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D23D28" w:rsidRDefault="00B41C01" w:rsidP="00903E5B"/>
    <w:sectPr w:rsidR="00D23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01" w:rsidRDefault="00B41C01" w:rsidP="00E76684">
      <w:pPr>
        <w:spacing w:after="0" w:line="240" w:lineRule="auto"/>
      </w:pPr>
      <w:r>
        <w:separator/>
      </w:r>
    </w:p>
  </w:endnote>
  <w:endnote w:type="continuationSeparator" w:id="0">
    <w:p w:rsidR="00B41C01" w:rsidRDefault="00B41C0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01" w:rsidRDefault="00B41C01" w:rsidP="00E76684">
      <w:pPr>
        <w:spacing w:after="0" w:line="240" w:lineRule="auto"/>
      </w:pPr>
      <w:r>
        <w:separator/>
      </w:r>
    </w:p>
  </w:footnote>
  <w:footnote w:type="continuationSeparator" w:id="0">
    <w:p w:rsidR="00B41C01" w:rsidRDefault="00B41C0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4" w:rsidRPr="00B14181" w:rsidRDefault="00E76684" w:rsidP="004E666A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فرم پذیرش </w:t>
    </w:r>
    <w:r w:rsidR="004E666A">
      <w:rPr>
        <w:rFonts w:cs="B Koodak" w:hint="cs"/>
        <w:sz w:val="20"/>
        <w:szCs w:val="20"/>
        <w:rtl/>
        <w:lang w:bidi="fa-IR"/>
      </w:rPr>
      <w:t>آزمون</w:t>
    </w:r>
    <w:r w:rsidR="00F10348">
      <w:rPr>
        <w:rFonts w:cs="B Koodak" w:hint="cs"/>
        <w:sz w:val="20"/>
        <w:szCs w:val="20"/>
        <w:rtl/>
        <w:lang w:bidi="fa-IR"/>
      </w:rPr>
      <w:t xml:space="preserve">   </w:t>
    </w:r>
    <w:r w:rsidRPr="00B14181">
      <w:rPr>
        <w:rFonts w:cs="B Koodak"/>
        <w:sz w:val="20"/>
        <w:szCs w:val="20"/>
        <w:lang w:bidi="fa-IR"/>
      </w:rPr>
      <w:t xml:space="preserve"> </w:t>
    </w:r>
    <w:r w:rsidR="004E666A" w:rsidRPr="00F10348">
      <w:rPr>
        <w:rFonts w:cs="B Koodak"/>
        <w:b/>
        <w:bCs/>
        <w:sz w:val="20"/>
        <w:szCs w:val="20"/>
        <w:lang w:bidi="fa-IR"/>
      </w:rPr>
      <w:t>DLS</w:t>
    </w:r>
    <w:r w:rsidR="004E666A">
      <w:rPr>
        <w:rFonts w:cs="B Koodak" w:hint="cs"/>
        <w:sz w:val="20"/>
        <w:szCs w:val="20"/>
        <w:rtl/>
        <w:lang w:bidi="fa-IR"/>
      </w:rPr>
      <w:t xml:space="preserve"> و پتانسیل زتا</w:t>
    </w:r>
    <w:r w:rsidRPr="00B14181">
      <w:rPr>
        <w:rFonts w:cs="B Koodak" w:hint="cs"/>
        <w:sz w:val="20"/>
        <w:szCs w:val="20"/>
        <w:rtl/>
        <w:lang w:bidi="fa-IR"/>
      </w:rPr>
      <w:t xml:space="preserve"> </w:t>
    </w:r>
  </w:p>
  <w:p w:rsidR="00E76684" w:rsidRPr="00B14181" w:rsidRDefault="00E76684" w:rsidP="00E76684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آزمایشگاه بیم گستر تابان</w:t>
    </w:r>
  </w:p>
  <w:p w:rsidR="00E76684" w:rsidRPr="00E76684" w:rsidRDefault="00E76684" w:rsidP="00E76684">
    <w:pPr>
      <w:pStyle w:val="Header"/>
    </w:pPr>
    <w:r w:rsidRPr="00B14181">
      <w:rPr>
        <w:rFonts w:cs="B Koodak" w:hint="cs"/>
        <w:sz w:val="20"/>
        <w:szCs w:val="20"/>
        <w:rtl/>
        <w:lang w:bidi="fa-IR"/>
      </w:rPr>
      <w:t xml:space="preserve">تاریخ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927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724EF"/>
    <w:multiLevelType w:val="hybridMultilevel"/>
    <w:tmpl w:val="AB84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180A4B"/>
    <w:rsid w:val="003D320B"/>
    <w:rsid w:val="004E666A"/>
    <w:rsid w:val="00676311"/>
    <w:rsid w:val="006B1695"/>
    <w:rsid w:val="007273AD"/>
    <w:rsid w:val="00777099"/>
    <w:rsid w:val="00846DDB"/>
    <w:rsid w:val="00903E5B"/>
    <w:rsid w:val="00922358"/>
    <w:rsid w:val="009848D3"/>
    <w:rsid w:val="009D7CD8"/>
    <w:rsid w:val="00A028F8"/>
    <w:rsid w:val="00A3494D"/>
    <w:rsid w:val="00A87BF2"/>
    <w:rsid w:val="00AE2B41"/>
    <w:rsid w:val="00B0750E"/>
    <w:rsid w:val="00B41C01"/>
    <w:rsid w:val="00B73F9A"/>
    <w:rsid w:val="00BC4C8F"/>
    <w:rsid w:val="00C13924"/>
    <w:rsid w:val="00C450C8"/>
    <w:rsid w:val="00E76684"/>
    <w:rsid w:val="00E773E7"/>
    <w:rsid w:val="00F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875-1D5D-4FFF-817A-BC39B83B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Krahkooy</cp:lastModifiedBy>
  <cp:revision>4</cp:revision>
  <dcterms:created xsi:type="dcterms:W3CDTF">2018-01-10T15:31:00Z</dcterms:created>
  <dcterms:modified xsi:type="dcterms:W3CDTF">2018-01-10T15:56:00Z</dcterms:modified>
</cp:coreProperties>
</file>