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443"/>
        <w:gridCol w:w="2317"/>
        <w:gridCol w:w="1349"/>
        <w:gridCol w:w="2719"/>
      </w:tblGrid>
      <w:tr w:rsidR="00A03CCB" w:rsidRPr="00B14181" w:rsidTr="00B14181">
        <w:trPr>
          <w:trHeight w:val="629"/>
        </w:trPr>
        <w:tc>
          <w:tcPr>
            <w:tcW w:w="3443" w:type="dxa"/>
          </w:tcPr>
          <w:p w:rsidR="00A03CCB" w:rsidRPr="00B14181" w:rsidRDefault="00A03CCB" w:rsidP="008D0F8E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A03CCB" w:rsidRPr="00B14181" w:rsidRDefault="00A03CCB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3666" w:type="dxa"/>
            <w:gridSpan w:val="2"/>
          </w:tcPr>
          <w:p w:rsidR="00A03CCB" w:rsidRPr="00B14181" w:rsidRDefault="00A03CCB" w:rsidP="00A03CCB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2719" w:type="dxa"/>
          </w:tcPr>
          <w:p w:rsidR="00A03CCB" w:rsidRPr="00B14181" w:rsidRDefault="00B14181" w:rsidP="00A03CC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A03CCB" w:rsidRPr="00B14181" w:rsidRDefault="00A03CCB" w:rsidP="00A03CCB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4645ED" w:rsidRPr="00B14181" w:rsidTr="00B14181">
        <w:tc>
          <w:tcPr>
            <w:tcW w:w="3443" w:type="dxa"/>
          </w:tcPr>
          <w:p w:rsidR="004645ED" w:rsidRPr="00B14181" w:rsidRDefault="004645ED" w:rsidP="008D0F8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پست الکترو</w:t>
            </w:r>
            <w:r w:rsidR="008D0F8E"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نیک                            </w:t>
            </w:r>
          </w:p>
        </w:tc>
        <w:tc>
          <w:tcPr>
            <w:tcW w:w="2317" w:type="dxa"/>
          </w:tcPr>
          <w:p w:rsidR="004645ED" w:rsidRPr="00B14181" w:rsidRDefault="004645ED" w:rsidP="008D0F8E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                           </w:t>
            </w:r>
          </w:p>
        </w:tc>
        <w:tc>
          <w:tcPr>
            <w:tcW w:w="4068" w:type="dxa"/>
            <w:gridSpan w:val="2"/>
          </w:tcPr>
          <w:p w:rsidR="004645ED" w:rsidRPr="00B14181" w:rsidRDefault="004645ED" w:rsidP="008D0F8E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کدپستی                                        </w:t>
            </w:r>
          </w:p>
        </w:tc>
      </w:tr>
      <w:tr w:rsidR="00421436" w:rsidRPr="00B14181" w:rsidTr="00B14181">
        <w:trPr>
          <w:trHeight w:val="458"/>
        </w:trPr>
        <w:tc>
          <w:tcPr>
            <w:tcW w:w="9828" w:type="dxa"/>
            <w:gridSpan w:val="4"/>
          </w:tcPr>
          <w:p w:rsidR="00421436" w:rsidRPr="00B14181" w:rsidRDefault="00421436" w:rsidP="0042143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آدر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س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مشتری                               </w:t>
            </w:r>
          </w:p>
        </w:tc>
      </w:tr>
      <w:tr w:rsidR="008F17BC" w:rsidRPr="00B14181" w:rsidTr="00B14181">
        <w:tc>
          <w:tcPr>
            <w:tcW w:w="5760" w:type="dxa"/>
            <w:gridSpan w:val="2"/>
          </w:tcPr>
          <w:p w:rsidR="008F17BC" w:rsidRPr="00B14181" w:rsidRDefault="00B14181" w:rsidP="00A03CCB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F1DD28" wp14:editId="09BE42CB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25400</wp:posOffset>
                      </wp:positionV>
                      <wp:extent cx="120650" cy="102870"/>
                      <wp:effectExtent l="0" t="0" r="127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67.55pt;margin-top:2pt;width:9.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B14181">
              <w:rPr>
                <w:rFonts w:asciiTheme="minorBidi" w:hAnsiTheme="minorBidi" w:cs="B Koodak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E46C9C" wp14:editId="51276F9E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23495</wp:posOffset>
                      </wp:positionV>
                      <wp:extent cx="120650" cy="102870"/>
                      <wp:effectExtent l="0" t="0" r="1270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5.15pt;margin-top:1.85pt;width:9.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8F17BC"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="008F17BC"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نوع جواب نمونه  </w:t>
            </w:r>
            <w:r w:rsidR="008F17BC"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:</w:t>
            </w:r>
            <w:r w:rsidR="008F17BC"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گراف خام          </w:t>
            </w:r>
            <w:r w:rsidR="008F17BC" w:rsidRPr="00B14181">
              <w:rPr>
                <w:rFonts w:asciiTheme="minorBidi" w:hAnsiTheme="minorBidi" w:cs="B Koodak"/>
                <w:sz w:val="16"/>
                <w:szCs w:val="16"/>
              </w:rPr>
              <w:t xml:space="preserve">    </w:t>
            </w:r>
            <w:r w:rsidR="008F17BC"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شناسایی فاز </w:t>
            </w:r>
          </w:p>
        </w:tc>
        <w:tc>
          <w:tcPr>
            <w:tcW w:w="4068" w:type="dxa"/>
            <w:gridSpan w:val="2"/>
          </w:tcPr>
          <w:p w:rsidR="008F17BC" w:rsidRPr="00B14181" w:rsidRDefault="008F17BC" w:rsidP="00A03CCB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 w:rsid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</w:tr>
    </w:tbl>
    <w:p w:rsidR="005D584C" w:rsidRPr="00B14181" w:rsidRDefault="004645ED" w:rsidP="004645ED">
      <w:pPr>
        <w:bidi/>
        <w:rPr>
          <w:rFonts w:asciiTheme="minorBidi" w:hAnsiTheme="minorBidi" w:cs="B Koodak"/>
          <w:sz w:val="16"/>
          <w:szCs w:val="16"/>
          <w:rtl/>
          <w:lang w:bidi="fa-IR"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 xml:space="preserve"> </w:t>
      </w:r>
    </w:p>
    <w:p w:rsidR="004645ED" w:rsidRPr="00B14181" w:rsidRDefault="004645ED" w:rsidP="008D0F8E">
      <w:pPr>
        <w:bidi/>
        <w:jc w:val="center"/>
        <w:rPr>
          <w:rFonts w:asciiTheme="minorBidi" w:hAnsiTheme="minorBidi" w:cs="B Koodak"/>
          <w:sz w:val="16"/>
          <w:szCs w:val="16"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>مشخصات نمونه ارسالی</w:t>
      </w:r>
    </w:p>
    <w:tbl>
      <w:tblPr>
        <w:tblStyle w:val="TableGrid"/>
        <w:bidiVisual/>
        <w:tblW w:w="9806" w:type="dxa"/>
        <w:tblLayout w:type="fixed"/>
        <w:tblLook w:val="04A0" w:firstRow="1" w:lastRow="0" w:firstColumn="1" w:lastColumn="0" w:noHBand="0" w:noVBand="1"/>
      </w:tblPr>
      <w:tblGrid>
        <w:gridCol w:w="648"/>
        <w:gridCol w:w="1350"/>
        <w:gridCol w:w="1350"/>
        <w:gridCol w:w="1260"/>
        <w:gridCol w:w="1440"/>
        <w:gridCol w:w="1260"/>
        <w:gridCol w:w="2498"/>
      </w:tblGrid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350" w:type="dxa"/>
          </w:tcPr>
          <w:p w:rsidR="004645ED" w:rsidRPr="00B14181" w:rsidRDefault="00D77CD0" w:rsidP="00D37CC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350" w:type="dxa"/>
          </w:tcPr>
          <w:p w:rsidR="004645ED" w:rsidRPr="00B14181" w:rsidRDefault="000441D0" w:rsidP="00D37CC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زیر لایه(</w:t>
            </w:r>
            <w:r>
              <w:rPr>
                <w:rFonts w:asciiTheme="minorBidi" w:hAnsiTheme="minorBidi" w:cs="B Koodak"/>
                <w:sz w:val="16"/>
                <w:szCs w:val="16"/>
              </w:rPr>
              <w:t>Substrate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260" w:type="dxa"/>
          </w:tcPr>
          <w:p w:rsidR="00D77CD0" w:rsidRPr="00B14181" w:rsidRDefault="000441D0" w:rsidP="00D37CC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پوشش(</w:t>
            </w:r>
            <w:r>
              <w:rPr>
                <w:rFonts w:asciiTheme="minorBidi" w:hAnsiTheme="minorBidi" w:cs="B Koodak"/>
                <w:sz w:val="16"/>
                <w:szCs w:val="16"/>
              </w:rPr>
              <w:t>Coat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  <w:bookmarkStart w:id="0" w:name="_GoBack"/>
            <w:bookmarkEnd w:id="0"/>
          </w:p>
        </w:tc>
        <w:tc>
          <w:tcPr>
            <w:tcW w:w="1440" w:type="dxa"/>
          </w:tcPr>
          <w:p w:rsidR="004645ED" w:rsidRPr="00B14181" w:rsidRDefault="000441D0" w:rsidP="00D37CC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روش های پوشش دهی</w:t>
            </w:r>
          </w:p>
        </w:tc>
        <w:tc>
          <w:tcPr>
            <w:tcW w:w="1260" w:type="dxa"/>
          </w:tcPr>
          <w:p w:rsidR="00D77CD0" w:rsidRPr="00B14181" w:rsidRDefault="000441D0" w:rsidP="00D37CC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عملیات انجام شده</w:t>
            </w:r>
          </w:p>
        </w:tc>
        <w:tc>
          <w:tcPr>
            <w:tcW w:w="2498" w:type="dxa"/>
          </w:tcPr>
          <w:p w:rsidR="004645ED" w:rsidRPr="00B14181" w:rsidRDefault="000441D0" w:rsidP="00D37CC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5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6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7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rPr>
          <w:trHeight w:val="341"/>
        </w:trPr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8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9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10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11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12</w:t>
            </w: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13</w:t>
            </w:r>
          </w:p>
        </w:tc>
        <w:tc>
          <w:tcPr>
            <w:tcW w:w="1350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D37CC7">
        <w:tc>
          <w:tcPr>
            <w:tcW w:w="648" w:type="dxa"/>
          </w:tcPr>
          <w:p w:rsidR="004645ED" w:rsidRPr="00B14181" w:rsidRDefault="00D77CD0" w:rsidP="00D37CC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14</w:t>
            </w:r>
          </w:p>
        </w:tc>
        <w:tc>
          <w:tcPr>
            <w:tcW w:w="1350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05AB7" w:rsidRPr="00B14181" w:rsidTr="008C2896">
        <w:trPr>
          <w:trHeight w:val="3266"/>
        </w:trPr>
        <w:tc>
          <w:tcPr>
            <w:tcW w:w="9806" w:type="dxa"/>
            <w:gridSpan w:val="7"/>
          </w:tcPr>
          <w:p w:rsidR="00205AB7" w:rsidRPr="00B14181" w:rsidRDefault="00205AB7" w:rsidP="004645E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:rsidR="00205AB7" w:rsidRPr="00B14181" w:rsidRDefault="00205AB7" w:rsidP="00205AB7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:rsidR="00205AB7" w:rsidRPr="00B14181" w:rsidRDefault="00205AB7" w:rsidP="00205AB7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</w:rPr>
              <w:t xml:space="preserve">  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توضیحات </w:t>
            </w:r>
          </w:p>
          <w:p w:rsidR="00205AB7" w:rsidRPr="00B14181" w:rsidRDefault="00205AB7" w:rsidP="00205AB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های پودری را در ظرف های نمونه مناسب قرار دهید . در صورتیکه نمونه به صورت قطعه نازک یا لایه نازک می باشد حتما سطح پشت نمونه را با یک علامت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X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مشخص کنید.</w:t>
            </w:r>
          </w:p>
          <w:p w:rsidR="008D0F8E" w:rsidRPr="00B14181" w:rsidRDefault="00205AB7" w:rsidP="008D0F8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مشتری متعهد می گردد که نمونه رادیواکتیو  و انفجاری نمی باشد، در غیر این صورت هرگونه خسارت مالی و جانی برای آزمایشگاه حادث شود  ، مسئولیت آن با متقاضی خواهد بود.  </w:t>
            </w:r>
          </w:p>
          <w:p w:rsidR="00421436" w:rsidRPr="00B14181" w:rsidRDefault="008D0F8E" w:rsidP="008D0F8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آنالیز </w:t>
            </w:r>
            <w:r w:rsidRPr="00B1418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="00205AB7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حداکثر یک ماه نگهداری می شود و بعد از آن آزمایشگاه هیچ گونه مسئولیتی</w:t>
            </w:r>
            <w:r w:rsidR="006505E4" w:rsidRPr="00B14181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6505E4" w:rsidRPr="00B1418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خصوص عودت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ندارد </w:t>
            </w:r>
            <w:r w:rsidRPr="00B1418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6505E4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6505E4" w:rsidRPr="00B1418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</w:t>
            </w:r>
            <w:r w:rsidR="00205AB7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یا پیک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جهت برگشت به عهده مشتری می باشد</w:t>
            </w:r>
            <w:r w:rsidRPr="00B1418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205AB7" w:rsidRPr="00B1418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    </w:t>
            </w:r>
          </w:p>
          <w:p w:rsidR="00205AB7" w:rsidRPr="00B14181" w:rsidRDefault="00421436" w:rsidP="008D0F8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74ACC" wp14:editId="204D561E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10316</wp:posOffset>
                      </wp:positionV>
                      <wp:extent cx="146050" cy="128905"/>
                      <wp:effectExtent l="0" t="0" r="25400" b="2349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6050" cy="1289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277.5pt;margin-top:.8pt;width:11.5pt;height:10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" fillcolor="#4f81bd" strokecolor="#385d8a" strokeweight="2pt"/>
                  </w:pict>
                </mc:Fallback>
              </mc:AlternateContent>
            </w:r>
            <w:r w:rsidRPr="00B14181">
              <w:rPr>
                <w:rFonts w:asciiTheme="minorBidi" w:hAnsiTheme="minorBidi" w:cs="B Koodak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ED86DA" wp14:editId="205B3DC0">
                      <wp:simplePos x="0" y="0"/>
                      <wp:positionH relativeFrom="column">
                        <wp:posOffset>4321234</wp:posOffset>
                      </wp:positionH>
                      <wp:positionV relativeFrom="paragraph">
                        <wp:posOffset>13202</wp:posOffset>
                      </wp:positionV>
                      <wp:extent cx="146361" cy="128905"/>
                      <wp:effectExtent l="0" t="0" r="25400" b="2349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6361" cy="1289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340.25pt;margin-top:1.05pt;width:11.5pt;height:10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 نگه داری شود.</w:t>
            </w:r>
            <w:r w:rsidR="00205AB7" w:rsidRPr="00B1418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   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</w:t>
            </w:r>
            <w:r w:rsidR="00205AB7" w:rsidRPr="00B1418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              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خیر </w:t>
            </w:r>
            <w:r w:rsidR="00205AB7" w:rsidRPr="00B1418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    </w:t>
            </w:r>
          </w:p>
        </w:tc>
      </w:tr>
    </w:tbl>
    <w:p w:rsidR="004645ED" w:rsidRPr="00B14181" w:rsidRDefault="004645ED" w:rsidP="004645ED">
      <w:pPr>
        <w:bidi/>
        <w:rPr>
          <w:rFonts w:asciiTheme="minorBidi" w:hAnsiTheme="minorBidi" w:cs="B Koodak"/>
          <w:sz w:val="16"/>
          <w:szCs w:val="16"/>
          <w:lang w:bidi="fa-IR"/>
        </w:rPr>
      </w:pPr>
    </w:p>
    <w:p w:rsidR="008C2896" w:rsidRPr="00B14181" w:rsidRDefault="008C2896" w:rsidP="00421436">
      <w:pPr>
        <w:bidi/>
        <w:jc w:val="right"/>
        <w:rPr>
          <w:rFonts w:asciiTheme="minorBidi" w:hAnsiTheme="minorBidi" w:cs="B Koodak"/>
          <w:sz w:val="16"/>
          <w:szCs w:val="16"/>
          <w:rtl/>
          <w:lang w:bidi="fa-IR"/>
        </w:rPr>
      </w:pPr>
      <w:r w:rsidRPr="00B14181">
        <w:rPr>
          <w:rFonts w:asciiTheme="minorBidi" w:hAnsiTheme="minorBidi" w:cs="B Koodak"/>
          <w:sz w:val="16"/>
          <w:szCs w:val="16"/>
          <w:rtl/>
          <w:lang w:bidi="fa-IR"/>
        </w:rPr>
        <w:t>نام متقاضی و امضاء</w:t>
      </w:r>
      <w:r w:rsidR="00421436" w:rsidRPr="00B14181">
        <w:rPr>
          <w:rFonts w:asciiTheme="minorBidi" w:hAnsiTheme="minorBidi" w:cs="B Koodak" w:hint="cs"/>
          <w:sz w:val="16"/>
          <w:szCs w:val="16"/>
          <w:rtl/>
          <w:lang w:bidi="fa-IR"/>
        </w:rPr>
        <w:t xml:space="preserve"> </w:t>
      </w:r>
    </w:p>
    <w:sectPr w:rsidR="008C2896" w:rsidRPr="00B141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2A" w:rsidRDefault="0077632A" w:rsidP="00D77CD0">
      <w:pPr>
        <w:spacing w:after="0" w:line="240" w:lineRule="auto"/>
      </w:pPr>
      <w:r>
        <w:separator/>
      </w:r>
    </w:p>
  </w:endnote>
  <w:endnote w:type="continuationSeparator" w:id="0">
    <w:p w:rsidR="0077632A" w:rsidRDefault="0077632A" w:rsidP="00D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2A" w:rsidRDefault="0077632A" w:rsidP="00D77CD0">
      <w:pPr>
        <w:spacing w:after="0" w:line="240" w:lineRule="auto"/>
      </w:pPr>
      <w:r>
        <w:separator/>
      </w:r>
    </w:p>
  </w:footnote>
  <w:footnote w:type="continuationSeparator" w:id="0">
    <w:p w:rsidR="0077632A" w:rsidRDefault="0077632A" w:rsidP="00D7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81" w:rsidRPr="00B14181" w:rsidRDefault="00E83A08" w:rsidP="00BD661A">
    <w:pPr>
      <w:pStyle w:val="Header"/>
      <w:bidi/>
      <w:jc w:val="center"/>
      <w:rPr>
        <w:rFonts w:cs="B Koodak"/>
        <w:sz w:val="20"/>
        <w:szCs w:val="20"/>
        <w:rtl/>
        <w:lang w:bidi="fa-IR"/>
      </w:rPr>
    </w:pPr>
    <w:r>
      <w:rPr>
        <w:rFonts w:cs="B Koodak" w:hint="cs"/>
        <w:sz w:val="20"/>
        <w:szCs w:val="20"/>
        <w:rtl/>
        <w:lang w:bidi="fa-IR"/>
      </w:rPr>
      <w:t xml:space="preserve">فرم پذیرش نمونه </w:t>
    </w:r>
    <w:r w:rsidR="00D37CC7">
      <w:rPr>
        <w:rFonts w:cs="B Koodak" w:hint="cs"/>
        <w:sz w:val="20"/>
        <w:szCs w:val="20"/>
        <w:rtl/>
        <w:lang w:bidi="fa-IR"/>
      </w:rPr>
      <w:t xml:space="preserve">تنش </w:t>
    </w:r>
    <w:r w:rsidR="00BD661A">
      <w:rPr>
        <w:rFonts w:cs="B Koodak" w:hint="cs"/>
        <w:sz w:val="20"/>
        <w:szCs w:val="20"/>
        <w:rtl/>
        <w:lang w:bidi="fa-IR"/>
      </w:rPr>
      <w:t xml:space="preserve"> پسماند</w:t>
    </w:r>
  </w:p>
  <w:p w:rsidR="008D0F8E" w:rsidRPr="00B14181" w:rsidRDefault="008D0F8E" w:rsidP="00B14181">
    <w:pPr>
      <w:pStyle w:val="Header"/>
      <w:bidi/>
      <w:jc w:val="center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 آزمایشگاه بیم گستر تابان</w:t>
    </w:r>
  </w:p>
  <w:p w:rsidR="008D0F8E" w:rsidRPr="00B14181" w:rsidRDefault="008D0F8E" w:rsidP="00B14181">
    <w:pPr>
      <w:pStyle w:val="Header"/>
      <w:tabs>
        <w:tab w:val="clear" w:pos="4680"/>
        <w:tab w:val="clear" w:pos="9360"/>
        <w:tab w:val="left" w:pos="3274"/>
      </w:tabs>
      <w:jc w:val="both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تاریخ         </w:t>
    </w:r>
    <w:r w:rsidR="00B14181" w:rsidRPr="00B14181">
      <w:rPr>
        <w:rFonts w:cs="B Koodak"/>
        <w:sz w:val="20"/>
        <w:szCs w:val="20"/>
        <w:rtl/>
        <w:lang w:bidi="fa-IR"/>
      </w:rPr>
      <w:tab/>
    </w:r>
  </w:p>
  <w:p w:rsidR="008D0F8E" w:rsidRPr="00B14181" w:rsidRDefault="008D0F8E" w:rsidP="008D0F8E">
    <w:pPr>
      <w:pStyle w:val="Header"/>
      <w:jc w:val="both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             </w:t>
    </w:r>
    <w:r w:rsidRPr="00B14181">
      <w:rPr>
        <w:rFonts w:cs="B Koodak"/>
        <w:sz w:val="20"/>
        <w:szCs w:val="20"/>
        <w:lang w:bidi="fa-IR"/>
      </w:rPr>
      <w:t xml:space="preserve"> </w:t>
    </w:r>
  </w:p>
  <w:p w:rsidR="008D0F8E" w:rsidRPr="00B14181" w:rsidRDefault="008D0F8E" w:rsidP="00CF7892">
    <w:pPr>
      <w:pStyle w:val="Header"/>
      <w:rPr>
        <w:rFonts w:cs="B Koodak"/>
        <w:sz w:val="20"/>
        <w:szCs w:val="20"/>
      </w:rPr>
    </w:pPr>
    <w:r w:rsidRPr="00B14181">
      <w:rPr>
        <w:rFonts w:cs="B Koodak"/>
        <w:sz w:val="20"/>
        <w:szCs w:val="20"/>
        <w:lang w:bidi="fa-IR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437"/>
    <w:multiLevelType w:val="hybridMultilevel"/>
    <w:tmpl w:val="36BC3A20"/>
    <w:lvl w:ilvl="0" w:tplc="62027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D"/>
    <w:rsid w:val="00012685"/>
    <w:rsid w:val="000441D0"/>
    <w:rsid w:val="00085891"/>
    <w:rsid w:val="00205AB7"/>
    <w:rsid w:val="0028713E"/>
    <w:rsid w:val="002A44AA"/>
    <w:rsid w:val="00390080"/>
    <w:rsid w:val="00414421"/>
    <w:rsid w:val="00421436"/>
    <w:rsid w:val="004645ED"/>
    <w:rsid w:val="005D584C"/>
    <w:rsid w:val="006505E4"/>
    <w:rsid w:val="0065563C"/>
    <w:rsid w:val="0077632A"/>
    <w:rsid w:val="00894FB9"/>
    <w:rsid w:val="008C2896"/>
    <w:rsid w:val="008D0F8E"/>
    <w:rsid w:val="008F17BC"/>
    <w:rsid w:val="00962BA5"/>
    <w:rsid w:val="00990A4C"/>
    <w:rsid w:val="009C79DD"/>
    <w:rsid w:val="00A03CCB"/>
    <w:rsid w:val="00AD2F64"/>
    <w:rsid w:val="00B14181"/>
    <w:rsid w:val="00B8752E"/>
    <w:rsid w:val="00BD103D"/>
    <w:rsid w:val="00BD661A"/>
    <w:rsid w:val="00CD7AB5"/>
    <w:rsid w:val="00CF7892"/>
    <w:rsid w:val="00D37CC7"/>
    <w:rsid w:val="00D77CD0"/>
    <w:rsid w:val="00E40FBE"/>
    <w:rsid w:val="00E83A08"/>
    <w:rsid w:val="00F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 gostar taban</dc:creator>
  <cp:keywords/>
  <dc:description/>
  <cp:lastModifiedBy>DELL</cp:lastModifiedBy>
  <cp:revision>25</cp:revision>
  <cp:lastPrinted>2015-11-11T13:22:00Z</cp:lastPrinted>
  <dcterms:created xsi:type="dcterms:W3CDTF">2015-08-06T08:16:00Z</dcterms:created>
  <dcterms:modified xsi:type="dcterms:W3CDTF">2016-01-20T10:58:00Z</dcterms:modified>
</cp:coreProperties>
</file>